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6B24E156" w:rsidR="00D62D5D" w:rsidRPr="002E3DA0" w:rsidRDefault="00D62D5D" w:rsidP="002E3DA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46F2" w:rsidRPr="00322BDE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322BD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322BDE" w:rsidRDefault="00D62D5D" w:rsidP="005B0A9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AB605C6" w:rsidR="00D62D5D" w:rsidRPr="00322BDE" w:rsidRDefault="00F85E55" w:rsidP="005B0A99">
            <w:pPr>
              <w:rPr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>P</w:t>
            </w:r>
            <w:r w:rsidR="005B0A99" w:rsidRPr="00322BDE">
              <w:rPr>
                <w:b/>
                <w:sz w:val="24"/>
                <w:szCs w:val="24"/>
              </w:rPr>
              <w:t xml:space="preserve">RZEDMIOTY </w:t>
            </w:r>
            <w:r w:rsidR="00CF7EE6" w:rsidRPr="00322BDE">
              <w:rPr>
                <w:b/>
                <w:sz w:val="24"/>
                <w:szCs w:val="24"/>
              </w:rPr>
              <w:t>KIERUNKOW</w:t>
            </w:r>
            <w:r w:rsidR="00CC43F7" w:rsidRPr="00322BDE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AF20C0" w:rsidR="00D62D5D" w:rsidRPr="00322BDE" w:rsidRDefault="00D62D5D" w:rsidP="00C275A2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Kod modułu:</w:t>
            </w:r>
            <w:r w:rsidR="00FF6F3B" w:rsidRPr="00322BDE">
              <w:rPr>
                <w:sz w:val="24"/>
                <w:szCs w:val="24"/>
              </w:rPr>
              <w:t xml:space="preserve"> </w:t>
            </w:r>
            <w:r w:rsidR="005946F2" w:rsidRPr="00322BDE">
              <w:rPr>
                <w:sz w:val="24"/>
                <w:szCs w:val="24"/>
              </w:rPr>
              <w:t>C</w:t>
            </w:r>
          </w:p>
        </w:tc>
      </w:tr>
      <w:tr w:rsidR="005946F2" w:rsidRPr="00322BDE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322BD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E65AE9D" w:rsidR="00D62D5D" w:rsidRPr="00322BDE" w:rsidRDefault="00D62D5D" w:rsidP="00F85E55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Nazwa przedmiotu:</w:t>
            </w:r>
            <w:r w:rsidR="00CF7EE6" w:rsidRPr="00322BDE">
              <w:rPr>
                <w:b/>
                <w:sz w:val="24"/>
                <w:szCs w:val="24"/>
              </w:rPr>
              <w:t xml:space="preserve"> </w:t>
            </w:r>
            <w:r w:rsidR="00C310BF" w:rsidRPr="00322BDE">
              <w:rPr>
                <w:b/>
                <w:sz w:val="24"/>
                <w:szCs w:val="24"/>
              </w:rPr>
              <w:t>Psychopedagogiczne metody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0DA5FE4" w:rsidR="00D62D5D" w:rsidRPr="00322BDE" w:rsidRDefault="00D62D5D" w:rsidP="00C275A2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Kod przedmiotu:</w:t>
            </w:r>
            <w:r w:rsidR="00FF6F3B" w:rsidRPr="00322BDE">
              <w:rPr>
                <w:sz w:val="24"/>
                <w:szCs w:val="24"/>
              </w:rPr>
              <w:t xml:space="preserve"> </w:t>
            </w:r>
            <w:r w:rsidR="005946F2" w:rsidRPr="00322BDE">
              <w:rPr>
                <w:sz w:val="24"/>
                <w:szCs w:val="24"/>
              </w:rPr>
              <w:t>C / 3</w:t>
            </w:r>
            <w:r w:rsidR="00127441">
              <w:rPr>
                <w:sz w:val="24"/>
                <w:szCs w:val="24"/>
              </w:rPr>
              <w:t>3</w:t>
            </w:r>
          </w:p>
        </w:tc>
      </w:tr>
      <w:tr w:rsidR="005946F2" w:rsidRPr="00322BDE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322BD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322BDE" w:rsidRDefault="00D62D5D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Nazwa jednostki organizacyjnej prowadzącej przedmiot / moduł:</w:t>
            </w:r>
            <w:r w:rsidRPr="00322BDE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322BDE" w:rsidRDefault="00D62D5D" w:rsidP="00C275A2">
            <w:pPr>
              <w:rPr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946F2" w:rsidRPr="00322BDE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322BD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3029F99" w:rsidR="00A03B6D" w:rsidRPr="00322BDE" w:rsidRDefault="00D62D5D" w:rsidP="00EA2BC5">
            <w:pPr>
              <w:rPr>
                <w:b/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Nazwa kierunku: </w:t>
            </w:r>
            <w:r w:rsidR="00F74C63" w:rsidRPr="00322BDE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5946F2" w:rsidRPr="00322BDE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322BD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6B18061" w:rsidR="00D62D5D" w:rsidRPr="00322BDE" w:rsidRDefault="00D62D5D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Forma studiów: </w:t>
            </w:r>
            <w:r w:rsidR="00A807BF" w:rsidRPr="00322BDE">
              <w:rPr>
                <w:b/>
                <w:sz w:val="24"/>
                <w:szCs w:val="24"/>
              </w:rPr>
              <w:t>STACJONAR</w:t>
            </w:r>
            <w:r w:rsidRPr="00322BD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322BDE" w:rsidRDefault="00D62D5D" w:rsidP="00C275A2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322BDE" w:rsidRDefault="00D62D5D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322BDE" w:rsidRDefault="007F6E52" w:rsidP="00C275A2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Specjalność: </w:t>
            </w:r>
            <w:r w:rsidR="00F74C63" w:rsidRPr="00322BDE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322BDE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5946F2" w:rsidRPr="00322BDE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322BD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322BDE" w:rsidRDefault="00D62D5D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Rok / semestr</w:t>
            </w:r>
            <w:r w:rsidRPr="00322BDE">
              <w:rPr>
                <w:b/>
                <w:sz w:val="24"/>
                <w:szCs w:val="24"/>
              </w:rPr>
              <w:t xml:space="preserve">: </w:t>
            </w:r>
          </w:p>
          <w:p w14:paraId="310E3AA5" w14:textId="342824C0" w:rsidR="00D62D5D" w:rsidRPr="00322BDE" w:rsidRDefault="00DB61F6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322BDE" w:rsidRDefault="00D62D5D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Status przedmiotu /modułu: </w:t>
            </w:r>
          </w:p>
          <w:p w14:paraId="13DDB97C" w14:textId="77777777" w:rsidR="00EF01DF" w:rsidRPr="00322BDE" w:rsidRDefault="00EF01DF" w:rsidP="00EF01DF">
            <w:pPr>
              <w:rPr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>FAKULTATYWNY</w:t>
            </w:r>
          </w:p>
          <w:p w14:paraId="57B1FF7F" w14:textId="4ABEC6CE" w:rsidR="00D62D5D" w:rsidRPr="00322BD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322BDE" w:rsidRDefault="00D62D5D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322BDE" w:rsidRDefault="005B0A99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322BD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322BDE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322BD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322BDE" w:rsidRDefault="00D62D5D" w:rsidP="00C275A2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inne </w:t>
            </w:r>
            <w:r w:rsidRPr="00322BDE">
              <w:rPr>
                <w:sz w:val="24"/>
                <w:szCs w:val="24"/>
              </w:rPr>
              <w:br/>
              <w:t>(wpisać jakie)</w:t>
            </w:r>
          </w:p>
        </w:tc>
      </w:tr>
      <w:tr w:rsidR="005946F2" w:rsidRPr="00322BDE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322BD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322BDE" w:rsidRDefault="00D62D5D" w:rsidP="00C275A2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322BD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52DBCC81" w:rsidR="00D62D5D" w:rsidRPr="00322BDE" w:rsidRDefault="002E3DA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030715A6" w:rsidR="00D62D5D" w:rsidRPr="00322BD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322BD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322BD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322BD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322BD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310BF" w:rsidRPr="00322BDE" w14:paraId="6968AFBD" w14:textId="77777777" w:rsidTr="00CC43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C310BF" w:rsidRPr="00322BDE" w:rsidRDefault="00C310BF" w:rsidP="00C310BF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D541564" w:rsidR="00C310BF" w:rsidRPr="00322BDE" w:rsidRDefault="00C310BF" w:rsidP="00C310BF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Dr Irena Sorokosz, prof. uczelni</w:t>
            </w:r>
          </w:p>
        </w:tc>
      </w:tr>
      <w:tr w:rsidR="00C310BF" w:rsidRPr="00322BDE" w14:paraId="2313954E" w14:textId="77777777" w:rsidTr="00CC43F7">
        <w:tc>
          <w:tcPr>
            <w:tcW w:w="2988" w:type="dxa"/>
            <w:vAlign w:val="center"/>
          </w:tcPr>
          <w:p w14:paraId="702AE1AA" w14:textId="77777777" w:rsidR="00C310BF" w:rsidRPr="00322BDE" w:rsidRDefault="00C310BF" w:rsidP="00C310BF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Prowadzący zajęcia</w:t>
            </w:r>
          </w:p>
          <w:p w14:paraId="38202833" w14:textId="77777777" w:rsidR="00C310BF" w:rsidRPr="00322BDE" w:rsidRDefault="00C310BF" w:rsidP="00C310B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C0B0A40" w14:textId="77777777" w:rsidR="006700DC" w:rsidRDefault="00C310BF" w:rsidP="00C310BF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Dr Irena Sorokosz, prof. uczelni, dr Iwona Kijowska, prof. uczelni, </w:t>
            </w:r>
          </w:p>
          <w:p w14:paraId="44B306AB" w14:textId="480C3A62" w:rsidR="00C310BF" w:rsidRPr="00322BDE" w:rsidRDefault="006700DC" w:rsidP="00C31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  <w:r>
              <w:rPr>
                <w:sz w:val="24"/>
                <w:szCs w:val="24"/>
              </w:rPr>
              <w:t xml:space="preserve">, </w:t>
            </w:r>
            <w:r w:rsidR="00F70C24">
              <w:rPr>
                <w:sz w:val="24"/>
                <w:szCs w:val="24"/>
              </w:rPr>
              <w:t>mgr Barbara Górska</w:t>
            </w:r>
          </w:p>
        </w:tc>
      </w:tr>
      <w:tr w:rsidR="00C310BF" w:rsidRPr="00322BDE" w14:paraId="234FB0EB" w14:textId="77777777" w:rsidTr="00CC43F7">
        <w:tc>
          <w:tcPr>
            <w:tcW w:w="2988" w:type="dxa"/>
            <w:vAlign w:val="center"/>
          </w:tcPr>
          <w:p w14:paraId="41539A3E" w14:textId="10598639" w:rsidR="00C310BF" w:rsidRPr="00322BDE" w:rsidRDefault="00C310BF" w:rsidP="00C310BF">
            <w:pPr>
              <w:spacing w:before="120" w:after="120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9FD4D85" w14:textId="77777777" w:rsidR="00C310BF" w:rsidRPr="00322BDE" w:rsidRDefault="00C310BF" w:rsidP="00C310BF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Poznanie form i metod oraz rodzajów diagnozy pedagogicznej, socjologicznej, psychologicznej i medycznej stosowanych do określania potrzeb dziecka oraz sposobów wspomagania rozwoju małego dziecka.</w:t>
            </w:r>
          </w:p>
          <w:p w14:paraId="3F510C3F" w14:textId="554165D3" w:rsidR="00C310BF" w:rsidRPr="00322BDE" w:rsidRDefault="00C310BF" w:rsidP="00C310BF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Wyposażenie studenta w umiejętności interpretacji opinii o potrzebie wczesnego wspomagania rozwoju dziecka oraz organizowania wczesnej interwencji pedagogicznej</w:t>
            </w:r>
            <w:r w:rsidR="002E3DA0">
              <w:rPr>
                <w:sz w:val="24"/>
                <w:szCs w:val="24"/>
              </w:rPr>
              <w:t>.</w:t>
            </w:r>
          </w:p>
        </w:tc>
      </w:tr>
      <w:tr w:rsidR="00C310BF" w:rsidRPr="00322BDE" w14:paraId="24D568D0" w14:textId="77777777" w:rsidTr="00CC43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C310BF" w:rsidRPr="00322BDE" w:rsidRDefault="00C310BF" w:rsidP="00C310BF">
            <w:pPr>
              <w:spacing w:before="120" w:after="120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52AEBF6" w:rsidR="00C310BF" w:rsidRPr="00322BDE" w:rsidRDefault="00C310BF" w:rsidP="00C310BF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Podstawowe wiadomości z pedagogiki i psychologii</w:t>
            </w:r>
          </w:p>
        </w:tc>
      </w:tr>
    </w:tbl>
    <w:p w14:paraId="2A22ACBC" w14:textId="77777777" w:rsidR="00D62D5D" w:rsidRPr="00322BD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946F2" w:rsidRPr="00322BDE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>EFEKTY UCZENIA SIĘ</w:t>
            </w:r>
          </w:p>
        </w:tc>
      </w:tr>
      <w:tr w:rsidR="005946F2" w:rsidRPr="00322BDE" w14:paraId="67FB4D61" w14:textId="77777777" w:rsidTr="00424A6D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322BDE" w:rsidRDefault="00D62D5D" w:rsidP="00C275A2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uczenia się</w:t>
            </w:r>
          </w:p>
        </w:tc>
      </w:tr>
      <w:tr w:rsidR="005946F2" w:rsidRPr="00322BDE" w14:paraId="312D39E9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322BDE" w:rsidRDefault="004A430B" w:rsidP="00A807BF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0</w:t>
            </w:r>
            <w:r w:rsidR="00217BEC" w:rsidRPr="00322BDE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0F4D60A" w:rsidR="00D62D5D" w:rsidRPr="00322BDE" w:rsidRDefault="00C310BF" w:rsidP="00A807BF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Posiada poszerzoną wiedzę w zakresie planowania i prowadzenia badań diagnostycznych z uwzględnieniem różnorodnych potrzeb edukacyjnych oraz specyfiki środowisk wychowawczych, ukierunkowanej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60A6F" w14:textId="7FBACABC" w:rsidR="007D2BC7" w:rsidRPr="00546083" w:rsidRDefault="007D2BC7" w:rsidP="007C652F">
            <w:pPr>
              <w:jc w:val="center"/>
              <w:rPr>
                <w:bCs/>
                <w:sz w:val="24"/>
                <w:szCs w:val="24"/>
              </w:rPr>
            </w:pPr>
            <w:r w:rsidRPr="00546083">
              <w:rPr>
                <w:bCs/>
                <w:sz w:val="24"/>
                <w:szCs w:val="24"/>
              </w:rPr>
              <w:t>PS_W0</w:t>
            </w:r>
            <w:r w:rsidR="0082596D" w:rsidRPr="00546083">
              <w:rPr>
                <w:bCs/>
                <w:sz w:val="24"/>
                <w:szCs w:val="24"/>
              </w:rPr>
              <w:t>2</w:t>
            </w:r>
          </w:p>
          <w:p w14:paraId="0096B869" w14:textId="6BC8CAAB" w:rsidR="00CF7E88" w:rsidRPr="00546083" w:rsidRDefault="007D2BC7" w:rsidP="00557CDA">
            <w:pPr>
              <w:jc w:val="center"/>
              <w:rPr>
                <w:bCs/>
                <w:sz w:val="24"/>
                <w:szCs w:val="24"/>
              </w:rPr>
            </w:pPr>
            <w:r w:rsidRPr="00546083">
              <w:rPr>
                <w:bCs/>
                <w:sz w:val="24"/>
                <w:szCs w:val="24"/>
              </w:rPr>
              <w:t>PS_W0</w:t>
            </w:r>
            <w:r w:rsidR="0082596D" w:rsidRPr="00546083">
              <w:rPr>
                <w:bCs/>
                <w:sz w:val="24"/>
                <w:szCs w:val="24"/>
              </w:rPr>
              <w:t>7</w:t>
            </w:r>
          </w:p>
        </w:tc>
      </w:tr>
      <w:tr w:rsidR="005946F2" w:rsidRPr="00322BDE" w14:paraId="0BBB4A33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322BDE" w:rsidRDefault="004A430B" w:rsidP="00A807BF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0</w:t>
            </w:r>
            <w:r w:rsidR="00217BEC" w:rsidRPr="00322BDE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1FE59AF" w:rsidR="00D62D5D" w:rsidRPr="00322BDE" w:rsidRDefault="00C310BF" w:rsidP="00A807BF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Rozumie istotę ich funkcjonalności i dysfunkcjonalności, harmonii i dysharmonii, normy i patologii, zorientowaną na praktyczne zastosowanie oraz postulat wieloparadygmatyczności prowadzenia badań w pedagogice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8662D" w14:textId="351C1596" w:rsidR="004A6545" w:rsidRPr="00546083" w:rsidRDefault="007D2BC7" w:rsidP="007A2AB3">
            <w:pPr>
              <w:jc w:val="center"/>
              <w:rPr>
                <w:bCs/>
                <w:sz w:val="24"/>
                <w:szCs w:val="24"/>
              </w:rPr>
            </w:pPr>
            <w:r w:rsidRPr="00546083">
              <w:rPr>
                <w:bCs/>
                <w:sz w:val="24"/>
                <w:szCs w:val="24"/>
              </w:rPr>
              <w:t>PS_W</w:t>
            </w:r>
            <w:r w:rsidR="000724B7" w:rsidRPr="00546083">
              <w:rPr>
                <w:bCs/>
                <w:sz w:val="24"/>
                <w:szCs w:val="24"/>
              </w:rPr>
              <w:t>0</w:t>
            </w:r>
            <w:r w:rsidR="00C310BF" w:rsidRPr="00546083">
              <w:rPr>
                <w:bCs/>
                <w:sz w:val="24"/>
                <w:szCs w:val="24"/>
              </w:rPr>
              <w:t>7</w:t>
            </w:r>
          </w:p>
          <w:p w14:paraId="4E3CC0BF" w14:textId="1174E287" w:rsidR="007D2BC7" w:rsidRPr="00546083" w:rsidRDefault="007D2BC7" w:rsidP="007A2AB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946F2" w:rsidRPr="00322BDE" w14:paraId="581CC206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322BDE" w:rsidRDefault="004A430B" w:rsidP="00A807BF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lastRenderedPageBreak/>
              <w:t>0</w:t>
            </w:r>
            <w:r w:rsidR="00217BEC" w:rsidRPr="00322BDE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CF2A28D" w:rsidR="00D62D5D" w:rsidRPr="00322BDE" w:rsidRDefault="00C310BF" w:rsidP="00A807BF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Posiada umiejętności obserwowania oraz diagnozowania problemów psychopedagogicznych, a także projektowania sytuacji edukacyjnych w różnych obszarach działalności pedagogicznej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635D1" w14:textId="38CEEBE6" w:rsidR="00532094" w:rsidRPr="00546083" w:rsidRDefault="00532094" w:rsidP="007C652F">
            <w:pPr>
              <w:jc w:val="center"/>
              <w:rPr>
                <w:bCs/>
                <w:sz w:val="24"/>
                <w:szCs w:val="24"/>
              </w:rPr>
            </w:pPr>
            <w:r w:rsidRPr="00546083">
              <w:rPr>
                <w:bCs/>
                <w:sz w:val="24"/>
                <w:szCs w:val="24"/>
              </w:rPr>
              <w:t>P</w:t>
            </w:r>
            <w:r w:rsidRPr="00546083">
              <w:rPr>
                <w:bCs/>
                <w:sz w:val="24"/>
                <w:szCs w:val="24"/>
                <w:u w:val="single"/>
              </w:rPr>
              <w:t>S</w:t>
            </w:r>
            <w:r w:rsidRPr="00546083">
              <w:rPr>
                <w:bCs/>
                <w:sz w:val="24"/>
                <w:szCs w:val="24"/>
              </w:rPr>
              <w:t>_U</w:t>
            </w:r>
            <w:r w:rsidR="00C310BF" w:rsidRPr="00546083">
              <w:rPr>
                <w:bCs/>
                <w:sz w:val="24"/>
                <w:szCs w:val="24"/>
              </w:rPr>
              <w:t>13</w:t>
            </w:r>
          </w:p>
          <w:p w14:paraId="2C3A6AB7" w14:textId="301BC3A3" w:rsidR="004A6545" w:rsidRPr="00546083" w:rsidRDefault="007D2BC7" w:rsidP="007C652F">
            <w:pPr>
              <w:jc w:val="center"/>
              <w:rPr>
                <w:bCs/>
                <w:sz w:val="24"/>
                <w:szCs w:val="24"/>
              </w:rPr>
            </w:pPr>
            <w:r w:rsidRPr="00546083">
              <w:rPr>
                <w:bCs/>
                <w:sz w:val="24"/>
                <w:szCs w:val="24"/>
              </w:rPr>
              <w:t>P</w:t>
            </w:r>
            <w:r w:rsidR="004774B8" w:rsidRPr="00546083">
              <w:rPr>
                <w:bCs/>
                <w:sz w:val="24"/>
                <w:szCs w:val="24"/>
                <w:u w:val="single"/>
              </w:rPr>
              <w:t>S</w:t>
            </w:r>
            <w:r w:rsidRPr="00546083">
              <w:rPr>
                <w:bCs/>
                <w:sz w:val="24"/>
                <w:szCs w:val="24"/>
              </w:rPr>
              <w:t>_</w:t>
            </w:r>
            <w:r w:rsidR="004774B8" w:rsidRPr="00546083">
              <w:rPr>
                <w:bCs/>
                <w:sz w:val="24"/>
                <w:szCs w:val="24"/>
              </w:rPr>
              <w:t>U</w:t>
            </w:r>
            <w:r w:rsidRPr="00546083">
              <w:rPr>
                <w:bCs/>
                <w:sz w:val="24"/>
                <w:szCs w:val="24"/>
              </w:rPr>
              <w:t>0</w:t>
            </w:r>
            <w:r w:rsidR="00C310BF" w:rsidRPr="00546083">
              <w:rPr>
                <w:bCs/>
                <w:sz w:val="24"/>
                <w:szCs w:val="24"/>
              </w:rPr>
              <w:t>6</w:t>
            </w:r>
          </w:p>
        </w:tc>
      </w:tr>
      <w:tr w:rsidR="005946F2" w:rsidRPr="00322BDE" w14:paraId="5AE62CA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44EAD" w:rsidRPr="00322BDE" w:rsidRDefault="00F44EAD" w:rsidP="00F44EAD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395CE6AA" w:rsidR="00F44EAD" w:rsidRPr="00322BDE" w:rsidRDefault="00C310BF" w:rsidP="00F44EAD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Student potrafi wybrać i zastosować adekwatne sposoby postępowania z uwzględnieniem metod, środków, procedur i dobrych praktyk w celu efektywnego wykonania zadań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20FF85" w14:textId="4D96ED99" w:rsidR="00F44EAD" w:rsidRPr="00546083" w:rsidRDefault="00AA44D5" w:rsidP="00F44EAD">
            <w:pPr>
              <w:jc w:val="center"/>
              <w:rPr>
                <w:bCs/>
                <w:sz w:val="24"/>
                <w:szCs w:val="24"/>
              </w:rPr>
            </w:pPr>
            <w:r w:rsidRPr="00546083">
              <w:rPr>
                <w:bCs/>
                <w:sz w:val="24"/>
                <w:szCs w:val="24"/>
              </w:rPr>
              <w:t>PS_U</w:t>
            </w:r>
            <w:r w:rsidR="00C310BF" w:rsidRPr="00546083">
              <w:rPr>
                <w:bCs/>
                <w:sz w:val="24"/>
                <w:szCs w:val="24"/>
              </w:rPr>
              <w:t>04</w:t>
            </w:r>
          </w:p>
          <w:p w14:paraId="69C8E42B" w14:textId="2C1708E5" w:rsidR="00AA44D5" w:rsidRPr="00546083" w:rsidRDefault="00AA44D5" w:rsidP="00C310BF">
            <w:pPr>
              <w:jc w:val="center"/>
              <w:rPr>
                <w:bCs/>
                <w:sz w:val="24"/>
                <w:szCs w:val="24"/>
              </w:rPr>
            </w:pPr>
            <w:r w:rsidRPr="00546083">
              <w:rPr>
                <w:bCs/>
                <w:sz w:val="24"/>
                <w:szCs w:val="24"/>
              </w:rPr>
              <w:t>PS_U</w:t>
            </w:r>
            <w:r w:rsidR="00C310BF" w:rsidRPr="00546083">
              <w:rPr>
                <w:bCs/>
                <w:sz w:val="24"/>
                <w:szCs w:val="24"/>
              </w:rPr>
              <w:t>13</w:t>
            </w:r>
          </w:p>
        </w:tc>
      </w:tr>
      <w:tr w:rsidR="005946F2" w:rsidRPr="00322BDE" w14:paraId="353088FA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F44EAD" w:rsidRPr="00322BDE" w:rsidRDefault="00F44EAD" w:rsidP="00F44EAD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00D7AEED" w:rsidR="00F44EAD" w:rsidRPr="00322BDE" w:rsidRDefault="00C310BF" w:rsidP="00F44EAD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Student ma świadomość potrzeby prowadzenia zindywidualizowanych działań pedagogicznych dostosowanych do potrzeb i możliwości rozwojowych dziecka/ucznia/wychowanka.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F92C98" w14:textId="342F0664" w:rsidR="00AA44D5" w:rsidRPr="00546083" w:rsidRDefault="00AA44D5" w:rsidP="00F44EAD">
            <w:pPr>
              <w:jc w:val="center"/>
              <w:rPr>
                <w:bCs/>
                <w:sz w:val="24"/>
                <w:szCs w:val="24"/>
              </w:rPr>
            </w:pPr>
            <w:r w:rsidRPr="00546083">
              <w:rPr>
                <w:bCs/>
                <w:sz w:val="24"/>
                <w:szCs w:val="24"/>
              </w:rPr>
              <w:t>PS_K0</w:t>
            </w:r>
            <w:r w:rsidR="00C310BF" w:rsidRPr="00546083">
              <w:rPr>
                <w:bCs/>
                <w:sz w:val="24"/>
                <w:szCs w:val="24"/>
              </w:rPr>
              <w:t>6</w:t>
            </w:r>
          </w:p>
        </w:tc>
      </w:tr>
      <w:tr w:rsidR="00CF7EE6" w:rsidRPr="00322BDE" w14:paraId="5C12F81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7FAC95" w14:textId="231B8FE6" w:rsidR="00CF7EE6" w:rsidRPr="00322BDE" w:rsidRDefault="00CF7EE6" w:rsidP="00F44EAD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C9464" w14:textId="27D1C4C1" w:rsidR="00CF7EE6" w:rsidRPr="00322BDE" w:rsidRDefault="00C310BF" w:rsidP="00F44EAD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Odpowiedzialnie przygotowuje się do pracy pedagogicznej, potrafi określić priorytety służące realizacji określonego przez siebie lub innych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A58604" w14:textId="7972BDC7" w:rsidR="000724B7" w:rsidRPr="00546083" w:rsidRDefault="000724B7" w:rsidP="00F44EAD">
            <w:pPr>
              <w:jc w:val="center"/>
              <w:rPr>
                <w:bCs/>
                <w:sz w:val="24"/>
                <w:szCs w:val="24"/>
              </w:rPr>
            </w:pPr>
            <w:r w:rsidRPr="00546083">
              <w:rPr>
                <w:bCs/>
                <w:sz w:val="24"/>
                <w:szCs w:val="24"/>
              </w:rPr>
              <w:t>PS_K0</w:t>
            </w:r>
            <w:r w:rsidR="00B56F79" w:rsidRPr="00546083">
              <w:rPr>
                <w:bCs/>
                <w:sz w:val="24"/>
                <w:szCs w:val="24"/>
              </w:rPr>
              <w:t>2</w:t>
            </w:r>
          </w:p>
        </w:tc>
      </w:tr>
    </w:tbl>
    <w:p w14:paraId="2203BCC8" w14:textId="77777777" w:rsidR="00D62D5D" w:rsidRPr="00322BDE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946F2" w:rsidRPr="00322BDE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>TREŚCI PROGRAMOWE</w:t>
            </w:r>
          </w:p>
        </w:tc>
      </w:tr>
      <w:tr w:rsidR="005946F2" w:rsidRPr="00322BDE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322BDE" w:rsidRDefault="00D62D5D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>Wykład</w:t>
            </w:r>
          </w:p>
        </w:tc>
      </w:tr>
      <w:tr w:rsidR="005946F2" w:rsidRPr="00322BDE" w14:paraId="117BA93F" w14:textId="77777777" w:rsidTr="00C275A2">
        <w:tc>
          <w:tcPr>
            <w:tcW w:w="10008" w:type="dxa"/>
          </w:tcPr>
          <w:p w14:paraId="10406552" w14:textId="77777777" w:rsidR="00D62D5D" w:rsidRPr="00322BDE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946F2" w:rsidRPr="00322BDE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322BDE" w:rsidRDefault="00D62D5D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>Ćwiczenia</w:t>
            </w:r>
          </w:p>
        </w:tc>
      </w:tr>
      <w:tr w:rsidR="005946F2" w:rsidRPr="00322BDE" w14:paraId="37D2927E" w14:textId="77777777" w:rsidTr="00C275A2">
        <w:tc>
          <w:tcPr>
            <w:tcW w:w="10008" w:type="dxa"/>
          </w:tcPr>
          <w:p w14:paraId="6A70C12F" w14:textId="77777777" w:rsidR="002E3DA0" w:rsidRPr="00322BDE" w:rsidRDefault="002E3DA0" w:rsidP="002E3DA0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Zaburzenia rozwojowe i emocjonalne we wczesnym dzieciństwie –czynnik biologiczne i środowiskowe. Metody oceny rozwoju psychoruchowego dzieci od 0 do 3 roku życia. Metody, formy i techniki stosowane we wczesnej interwencji i wspomaganiu rozwoju dziecka.</w:t>
            </w:r>
          </w:p>
          <w:p w14:paraId="02B006DD" w14:textId="77777777" w:rsidR="002E3DA0" w:rsidRPr="00322BDE" w:rsidRDefault="002E3DA0" w:rsidP="002E3DA0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Stymulacja zdolności dziecka w pierwszych 3 latach życia – zabawy i zabawki sprzyjające rozwojowi. </w:t>
            </w:r>
          </w:p>
          <w:p w14:paraId="3603F725" w14:textId="77777777" w:rsidR="002E3DA0" w:rsidRPr="00322BDE" w:rsidRDefault="002E3DA0" w:rsidP="002E3DA0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Wspomaganie rozwoju małego dziecka w jego najbliższym środowisku – metoda Montessori.</w:t>
            </w:r>
          </w:p>
          <w:p w14:paraId="512D1C63" w14:textId="77777777" w:rsidR="002E3DA0" w:rsidRPr="00322BDE" w:rsidRDefault="002E3DA0" w:rsidP="002E3DA0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Metody pracy z dzieckiem ze specyficznymi potrzebami edukacyjnymi– ćwiczenia wspomagające percepcję, pamięć, koordynację wzrokowo-ruchową, mowę i myślenie.</w:t>
            </w:r>
          </w:p>
          <w:p w14:paraId="4AA6D98E" w14:textId="77777777" w:rsidR="002E3DA0" w:rsidRPr="00322BDE" w:rsidRDefault="002E3DA0" w:rsidP="002E3DA0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Wspomaganie rozwoju dzieci z zaburzeniami integracji sensorycznej – ćwiczenia oddechowe i artykulacyjne oraz ćwiczenia usprawniające percepcję wzrokową i słuchową.</w:t>
            </w:r>
          </w:p>
          <w:p w14:paraId="7DF50362" w14:textId="77777777" w:rsidR="002E3DA0" w:rsidRPr="00322BDE" w:rsidRDefault="002E3DA0" w:rsidP="002E3DA0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Metoda Dobrego Startu – M. Bogdanowicz. Metoda ruchu rozwijającego W. Sherborne.</w:t>
            </w:r>
          </w:p>
          <w:p w14:paraId="3B8FCEE6" w14:textId="77777777" w:rsidR="002E3DA0" w:rsidRPr="00322BDE" w:rsidRDefault="002E3DA0" w:rsidP="002E3DA0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Metody wczesnego usprawniania dzieci z zespołem Downa. Poradnictwo psychopedagogiczne.</w:t>
            </w:r>
          </w:p>
          <w:p w14:paraId="42CFC558" w14:textId="1701109E" w:rsidR="00D62D5D" w:rsidRPr="00322BDE" w:rsidRDefault="002E3DA0" w:rsidP="002E3DA0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Konstruowanie scenariuszy zajęć, programów terapeutycznych.</w:t>
            </w:r>
          </w:p>
        </w:tc>
      </w:tr>
      <w:tr w:rsidR="005946F2" w:rsidRPr="00322BDE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322BDE" w:rsidRDefault="00D62D5D" w:rsidP="00C275A2">
            <w:pPr>
              <w:pStyle w:val="Nagwek1"/>
              <w:rPr>
                <w:szCs w:val="24"/>
              </w:rPr>
            </w:pPr>
            <w:r w:rsidRPr="00322BDE">
              <w:rPr>
                <w:szCs w:val="24"/>
              </w:rPr>
              <w:t>Laboratorium</w:t>
            </w:r>
          </w:p>
        </w:tc>
      </w:tr>
      <w:tr w:rsidR="005946F2" w:rsidRPr="00322BDE" w14:paraId="393098BC" w14:textId="77777777" w:rsidTr="00C275A2">
        <w:tc>
          <w:tcPr>
            <w:tcW w:w="10008" w:type="dxa"/>
          </w:tcPr>
          <w:p w14:paraId="54C23323" w14:textId="1F571296" w:rsidR="004774B8" w:rsidRPr="00322BDE" w:rsidRDefault="004774B8" w:rsidP="00B56F79">
            <w:pPr>
              <w:rPr>
                <w:sz w:val="24"/>
                <w:szCs w:val="24"/>
              </w:rPr>
            </w:pPr>
          </w:p>
        </w:tc>
      </w:tr>
      <w:tr w:rsidR="005946F2" w:rsidRPr="00322BDE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322BDE" w:rsidRDefault="00D62D5D" w:rsidP="00C275A2">
            <w:pPr>
              <w:pStyle w:val="Nagwek1"/>
              <w:rPr>
                <w:szCs w:val="24"/>
              </w:rPr>
            </w:pPr>
            <w:r w:rsidRPr="00322BDE">
              <w:rPr>
                <w:szCs w:val="24"/>
              </w:rPr>
              <w:t>Projekt</w:t>
            </w:r>
          </w:p>
        </w:tc>
      </w:tr>
      <w:tr w:rsidR="005946F2" w:rsidRPr="00322BDE" w14:paraId="0ECC250D" w14:textId="77777777" w:rsidTr="00C275A2">
        <w:tc>
          <w:tcPr>
            <w:tcW w:w="10008" w:type="dxa"/>
          </w:tcPr>
          <w:p w14:paraId="6EB0C6EB" w14:textId="77777777" w:rsidR="00D62D5D" w:rsidRPr="00322BDE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322BDE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322BDE" w:rsidRDefault="00D62D5D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>Seminarium</w:t>
            </w:r>
          </w:p>
        </w:tc>
      </w:tr>
      <w:tr w:rsidR="005946F2" w:rsidRPr="00322BDE" w14:paraId="6D973D20" w14:textId="77777777" w:rsidTr="00C275A2">
        <w:tc>
          <w:tcPr>
            <w:tcW w:w="10008" w:type="dxa"/>
          </w:tcPr>
          <w:p w14:paraId="62979E0D" w14:textId="77777777" w:rsidR="00D62D5D" w:rsidRPr="00322BD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322BDE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322BDE" w:rsidRDefault="00D62D5D" w:rsidP="00C275A2">
            <w:pPr>
              <w:rPr>
                <w:b/>
                <w:sz w:val="24"/>
                <w:szCs w:val="24"/>
              </w:rPr>
            </w:pPr>
            <w:r w:rsidRPr="00322BD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46F2" w:rsidRPr="00322BDE" w14:paraId="1CF98F2F" w14:textId="77777777" w:rsidTr="00C275A2">
        <w:tc>
          <w:tcPr>
            <w:tcW w:w="10008" w:type="dxa"/>
          </w:tcPr>
          <w:p w14:paraId="575CC4DF" w14:textId="77777777" w:rsidR="00D62D5D" w:rsidRPr="00322BDE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322BD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946F2" w:rsidRPr="00322BDE" w14:paraId="2A46D105" w14:textId="77777777" w:rsidTr="00C540DF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322BDE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4F2BC233" w14:textId="77777777" w:rsidR="00B56F79" w:rsidRPr="00322BDE" w:rsidRDefault="00B56F79" w:rsidP="00B56F79">
            <w:pPr>
              <w:pStyle w:val="NormalnyWeb"/>
              <w:spacing w:before="0" w:beforeAutospacing="0" w:after="0" w:afterAutospacing="0"/>
              <w:jc w:val="both"/>
            </w:pPr>
            <w:r w:rsidRPr="00322BDE">
              <w:t xml:space="preserve">Aly M., </w:t>
            </w:r>
            <w:r w:rsidRPr="00322BDE">
              <w:rPr>
                <w:i/>
                <w:iCs/>
              </w:rPr>
              <w:t>Dziecko specjalnej troski. Pierwszy rok życia,</w:t>
            </w:r>
            <w:r w:rsidRPr="00322BDE">
              <w:t xml:space="preserve"> Gdańsk 2002.</w:t>
            </w:r>
          </w:p>
          <w:p w14:paraId="5CC60255" w14:textId="77777777" w:rsidR="00B56F79" w:rsidRPr="00322BDE" w:rsidRDefault="00B56F79" w:rsidP="00B56F79">
            <w:pPr>
              <w:jc w:val="both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Bogdanowicz M., Metoda Dobrego Startu, WSiP, Warszawa 1989.</w:t>
            </w:r>
          </w:p>
          <w:p w14:paraId="33544E9F" w14:textId="77777777" w:rsidR="00B56F79" w:rsidRPr="00322BDE" w:rsidRDefault="00B56F79" w:rsidP="00B56F79">
            <w:pPr>
              <w:jc w:val="both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Cytowska B., Winczura, B. (red.) </w:t>
            </w:r>
            <w:r w:rsidRPr="00322BDE">
              <w:rPr>
                <w:i/>
                <w:iCs/>
                <w:sz w:val="24"/>
                <w:szCs w:val="24"/>
              </w:rPr>
              <w:t>Wczesna interwencja i wspomaganie rozwoju małego dziecka</w:t>
            </w:r>
            <w:r w:rsidRPr="00322BDE">
              <w:rPr>
                <w:sz w:val="24"/>
                <w:szCs w:val="24"/>
              </w:rPr>
              <w:t>, Kraków 2006.</w:t>
            </w:r>
          </w:p>
          <w:p w14:paraId="4458F823" w14:textId="77777777" w:rsidR="00B56F79" w:rsidRPr="00322BDE" w:rsidRDefault="00B56F79" w:rsidP="00B56F79">
            <w:pPr>
              <w:jc w:val="both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Cytowska B., Winczura, B. (red.), </w:t>
            </w:r>
            <w:r w:rsidRPr="00322BDE">
              <w:rPr>
                <w:i/>
                <w:iCs/>
                <w:sz w:val="24"/>
                <w:szCs w:val="24"/>
              </w:rPr>
              <w:t>Dziecko z zaburzeniami w rozwoju. Konteksty diagnostyczne i terapeutyczne</w:t>
            </w:r>
            <w:r w:rsidRPr="00322BDE">
              <w:rPr>
                <w:sz w:val="24"/>
                <w:szCs w:val="24"/>
              </w:rPr>
              <w:t>, Impuls, Kraków 2006.</w:t>
            </w:r>
          </w:p>
          <w:p w14:paraId="24343068" w14:textId="77777777" w:rsidR="00B56F79" w:rsidRPr="00322BDE" w:rsidRDefault="00B56F79" w:rsidP="00B56F79">
            <w:pPr>
              <w:pStyle w:val="NormalnyWeb"/>
              <w:spacing w:before="0" w:beforeAutospacing="0" w:after="0" w:afterAutospacing="0"/>
              <w:jc w:val="both"/>
            </w:pPr>
            <w:r w:rsidRPr="00322BDE">
              <w:rPr>
                <w:color w:val="000000"/>
              </w:rPr>
              <w:t xml:space="preserve">Franczyk A., Krajewska K., </w:t>
            </w:r>
            <w:r w:rsidRPr="00322BDE">
              <w:rPr>
                <w:i/>
                <w:color w:val="000000"/>
              </w:rPr>
              <w:t xml:space="preserve">Program psychostymulacji dzieci w wieku przedszkolnym z deficytami i zaburzeniami rozwoju. Ćwiczenia i zabawy do wykorzystania w pracy dydaktyczno-terapeutycznej dla nauczycieli i terapeutów pracujących z dziećmi o specyficznych potrzebach edukacyjnych, </w:t>
            </w:r>
            <w:r w:rsidRPr="00322BDE">
              <w:t>Kraków 2002.</w:t>
            </w:r>
          </w:p>
          <w:p w14:paraId="0131C985" w14:textId="77777777" w:rsidR="00B56F79" w:rsidRPr="00322BDE" w:rsidRDefault="00B56F79" w:rsidP="00B56F79">
            <w:pPr>
              <w:pStyle w:val="NormalnyWeb"/>
              <w:spacing w:before="0" w:beforeAutospacing="0" w:after="0" w:afterAutospacing="0"/>
              <w:jc w:val="both"/>
            </w:pPr>
            <w:r w:rsidRPr="00322BDE">
              <w:t xml:space="preserve">Ilg F. L., Ames, L. B., Baker, S. M., </w:t>
            </w:r>
            <w:r w:rsidRPr="00322BDE">
              <w:rPr>
                <w:i/>
              </w:rPr>
              <w:t xml:space="preserve"> Rozwój psychiczny dziecka od 0 do 10 lat, </w:t>
            </w:r>
            <w:r w:rsidRPr="00322BDE">
              <w:t>Gdańsk 2007.</w:t>
            </w:r>
          </w:p>
          <w:p w14:paraId="6E0CAE95" w14:textId="77777777" w:rsidR="00B56F79" w:rsidRPr="00322BDE" w:rsidRDefault="00B56F79" w:rsidP="00B56F79">
            <w:pPr>
              <w:pStyle w:val="NormalnyWeb"/>
              <w:spacing w:before="0" w:beforeAutospacing="0" w:after="0" w:afterAutospacing="0"/>
              <w:jc w:val="both"/>
            </w:pPr>
            <w:r w:rsidRPr="00322BDE">
              <w:lastRenderedPageBreak/>
              <w:t xml:space="preserve">Piszczek M. (red.): </w:t>
            </w:r>
            <w:r w:rsidRPr="00322BDE">
              <w:rPr>
                <w:i/>
                <w:iCs/>
              </w:rPr>
              <w:t>Diagnoza i wspomaganie rozwoju dzieci w wieku 0-5 lat oraz wspieranie ich rodzin</w:t>
            </w:r>
            <w:r w:rsidRPr="00322BDE">
              <w:t>. Warszawa 1998.</w:t>
            </w:r>
          </w:p>
          <w:p w14:paraId="571A62A2" w14:textId="77927DF7" w:rsidR="004043A3" w:rsidRPr="00322BDE" w:rsidRDefault="00B56F79" w:rsidP="00B56F79">
            <w:pPr>
              <w:pStyle w:val="Akapitzlist1"/>
              <w:ind w:left="0"/>
            </w:pPr>
            <w:r w:rsidRPr="00322BDE">
              <w:t xml:space="preserve">Skórczyńska M., </w:t>
            </w:r>
            <w:r w:rsidRPr="00322BDE">
              <w:rPr>
                <w:i/>
                <w:iCs/>
              </w:rPr>
              <w:t>Współczesne tendencje we wczesnej interwencji u dzieci zagrożonych niepełnosprawnością lub niepełnosprawnych. Perspektywa edukacyjna</w:t>
            </w:r>
            <w:r w:rsidRPr="00322BDE">
              <w:t>, Impuls, Kraków 2006</w:t>
            </w:r>
          </w:p>
        </w:tc>
      </w:tr>
      <w:tr w:rsidR="005946F2" w:rsidRPr="00322BDE" w14:paraId="6E21858E" w14:textId="77777777" w:rsidTr="00C540DF">
        <w:tc>
          <w:tcPr>
            <w:tcW w:w="2291" w:type="dxa"/>
          </w:tcPr>
          <w:p w14:paraId="79CD836E" w14:textId="77777777" w:rsidR="00D62D5D" w:rsidRPr="00322BDE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717" w:type="dxa"/>
          </w:tcPr>
          <w:p w14:paraId="4CB6DD40" w14:textId="77777777" w:rsidR="00B56F79" w:rsidRPr="00322BDE" w:rsidRDefault="00B56F79" w:rsidP="00B56F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22BDE">
              <w:rPr>
                <w:color w:val="000000"/>
                <w:sz w:val="24"/>
                <w:szCs w:val="24"/>
              </w:rPr>
              <w:t xml:space="preserve">Bogdanowicz M.; Kisiel B. Przasnysza M., </w:t>
            </w:r>
            <w:r w:rsidRPr="00322BDE">
              <w:rPr>
                <w:i/>
                <w:color w:val="000000"/>
                <w:sz w:val="24"/>
                <w:szCs w:val="24"/>
              </w:rPr>
              <w:t>Metoda Weroniki Sherborne w terapii i wspomaganiu rozwoju dzieck</w:t>
            </w:r>
            <w:r w:rsidRPr="00322BDE">
              <w:rPr>
                <w:color w:val="000000"/>
                <w:sz w:val="24"/>
                <w:szCs w:val="24"/>
              </w:rPr>
              <w:t>a, WSiP, Warszawa 1994.</w:t>
            </w:r>
          </w:p>
          <w:p w14:paraId="1E52B2E6" w14:textId="77777777" w:rsidR="00B56F79" w:rsidRPr="00322BDE" w:rsidRDefault="00B56F79" w:rsidP="00B56F79">
            <w:pPr>
              <w:pStyle w:val="NormalnyWeb"/>
              <w:spacing w:before="0" w:beforeAutospacing="0" w:after="0" w:afterAutospacing="0"/>
              <w:jc w:val="both"/>
            </w:pPr>
            <w:r w:rsidRPr="00322BDE">
              <w:t xml:space="preserve">Gruszczyk-Kolczyńska E., Zielińska E.: </w:t>
            </w:r>
            <w:r w:rsidRPr="00322BDE">
              <w:rPr>
                <w:i/>
                <w:iCs/>
              </w:rPr>
              <w:t>Wspomaganie rozwoju umysłowego trzylatków i dzieci starszych wolniej rozwijających się</w:t>
            </w:r>
            <w:r w:rsidRPr="00322BDE">
              <w:t>. Warszawa 2000.</w:t>
            </w:r>
          </w:p>
          <w:p w14:paraId="65A5E271" w14:textId="77777777" w:rsidR="00B56F79" w:rsidRPr="00322BDE" w:rsidRDefault="00B56F79" w:rsidP="00B56F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22BDE">
              <w:rPr>
                <w:color w:val="000000"/>
                <w:sz w:val="24"/>
                <w:szCs w:val="24"/>
              </w:rPr>
              <w:t xml:space="preserve">Kozłowska A., </w:t>
            </w:r>
            <w:r w:rsidRPr="00322BDE">
              <w:rPr>
                <w:i/>
                <w:color w:val="000000"/>
                <w:sz w:val="24"/>
                <w:szCs w:val="24"/>
              </w:rPr>
              <w:t>Jak pomagać dziecku z zaburzeniami życia uczuciowego,</w:t>
            </w:r>
            <w:r w:rsidRPr="00322BDE">
              <w:rPr>
                <w:color w:val="000000"/>
                <w:sz w:val="24"/>
                <w:szCs w:val="24"/>
              </w:rPr>
              <w:t xml:space="preserve"> Żak, Warszawa 1996.</w:t>
            </w:r>
          </w:p>
          <w:p w14:paraId="27ECEE6E" w14:textId="77777777" w:rsidR="00B56F79" w:rsidRPr="00322BDE" w:rsidRDefault="00B56F79" w:rsidP="00B56F79">
            <w:pPr>
              <w:pStyle w:val="NormalnyWeb"/>
              <w:spacing w:before="0" w:beforeAutospacing="0" w:after="0" w:afterAutospacing="0"/>
              <w:jc w:val="both"/>
            </w:pPr>
            <w:r w:rsidRPr="00322BDE">
              <w:t xml:space="preserve">Mihilewicz S., </w:t>
            </w:r>
            <w:r w:rsidRPr="00322BDE">
              <w:rPr>
                <w:i/>
                <w:iCs/>
              </w:rPr>
              <w:t>Psychologiczno-pedagogiczne problemy wspomagania rozwoju dzieci niepełnosprawnych</w:t>
            </w:r>
            <w:r w:rsidRPr="00322BDE">
              <w:t>, Kraków 2013.</w:t>
            </w:r>
          </w:p>
          <w:p w14:paraId="4783C295" w14:textId="77777777" w:rsidR="00B56F79" w:rsidRPr="00322BDE" w:rsidRDefault="00B56F79" w:rsidP="00B56F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22BDE">
              <w:rPr>
                <w:color w:val="000000"/>
                <w:sz w:val="24"/>
                <w:szCs w:val="24"/>
              </w:rPr>
              <w:t xml:space="preserve">Odowska-Szlachcic B., </w:t>
            </w:r>
            <w:r w:rsidRPr="00322BDE">
              <w:rPr>
                <w:i/>
                <w:color w:val="000000"/>
                <w:sz w:val="24"/>
                <w:szCs w:val="24"/>
              </w:rPr>
              <w:t>Terapia integracji sensorycznej</w:t>
            </w:r>
            <w:r w:rsidRPr="00322BDE">
              <w:rPr>
                <w:color w:val="000000"/>
                <w:sz w:val="24"/>
                <w:szCs w:val="24"/>
              </w:rPr>
              <w:t>, Gdańsk 2010.</w:t>
            </w:r>
          </w:p>
          <w:p w14:paraId="5C381243" w14:textId="24CCB90E" w:rsidR="00F44EAD" w:rsidRPr="00322BDE" w:rsidRDefault="00B56F79" w:rsidP="00B56F7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John-Borys M. (red) (1997): </w:t>
            </w:r>
            <w:r w:rsidRPr="00322BDE">
              <w:rPr>
                <w:i/>
                <w:iCs/>
                <w:sz w:val="24"/>
                <w:szCs w:val="24"/>
              </w:rPr>
              <w:t>Wybrane metody diagnozowania i prognozowania rozwoju dziecka do lat trzech</w:t>
            </w:r>
            <w:r w:rsidRPr="00322BDE">
              <w:rPr>
                <w:sz w:val="24"/>
                <w:szCs w:val="24"/>
              </w:rPr>
              <w:t>, Katowice 1997</w:t>
            </w:r>
          </w:p>
        </w:tc>
      </w:tr>
      <w:tr w:rsidR="005946F2" w:rsidRPr="00322BDE" w14:paraId="17D9D181" w14:textId="77777777" w:rsidTr="00F44EAD">
        <w:trPr>
          <w:trHeight w:val="696"/>
        </w:trPr>
        <w:tc>
          <w:tcPr>
            <w:tcW w:w="2291" w:type="dxa"/>
          </w:tcPr>
          <w:p w14:paraId="170D8409" w14:textId="77777777" w:rsidR="00D62D5D" w:rsidRPr="00322BDE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Metody kształcenia</w:t>
            </w:r>
            <w:r w:rsidR="007F6E52" w:rsidRPr="00322BD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11D853A0" w:rsidR="00D62D5D" w:rsidRPr="00322BDE" w:rsidRDefault="00B56F79" w:rsidP="00896DAE">
            <w:pPr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322BDE">
              <w:rPr>
                <w:bCs/>
                <w:sz w:val="24"/>
                <w:szCs w:val="24"/>
              </w:rPr>
              <w:t>dyskusja, metody aktywizujące: drama, burza mózgów, inscenizacja, pokaz. I prezentacja multimedialna, metoda projektów</w:t>
            </w:r>
          </w:p>
        </w:tc>
      </w:tr>
      <w:tr w:rsidR="005946F2" w:rsidRPr="00322BDE" w14:paraId="679ADD72" w14:textId="77777777" w:rsidTr="00C540DF">
        <w:tc>
          <w:tcPr>
            <w:tcW w:w="2291" w:type="dxa"/>
          </w:tcPr>
          <w:p w14:paraId="1A471350" w14:textId="77777777" w:rsidR="007F6E52" w:rsidRPr="00322BDE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624A92D9" w:rsidR="007F6E52" w:rsidRPr="00322BDE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322BDE" w:rsidRDefault="00D62D5D" w:rsidP="00D62D5D">
      <w:pPr>
        <w:rPr>
          <w:sz w:val="24"/>
          <w:szCs w:val="24"/>
        </w:rPr>
      </w:pPr>
    </w:p>
    <w:tbl>
      <w:tblPr>
        <w:tblW w:w="1005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"/>
        <w:gridCol w:w="2660"/>
        <w:gridCol w:w="2382"/>
        <w:gridCol w:w="1277"/>
        <w:gridCol w:w="1889"/>
        <w:gridCol w:w="1805"/>
      </w:tblGrid>
      <w:tr w:rsidR="005946F2" w:rsidRPr="00322BDE" w14:paraId="4A7C1786" w14:textId="77777777" w:rsidTr="002E3DA0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322BDE" w:rsidRDefault="00D62D5D" w:rsidP="00C275A2">
            <w:pPr>
              <w:jc w:val="center"/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322BDE" w:rsidRDefault="00D62D5D" w:rsidP="00F74C63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Nr efektu uczenia się/grupy efektów</w:t>
            </w:r>
          </w:p>
        </w:tc>
      </w:tr>
      <w:tr w:rsidR="00B56F79" w:rsidRPr="00322BDE" w14:paraId="05511580" w14:textId="77777777" w:rsidTr="002E3DA0">
        <w:trPr>
          <w:gridBefore w:val="1"/>
          <w:wBefore w:w="38" w:type="dxa"/>
          <w:trHeight w:val="391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9F5B34" w14:textId="7BB30B17" w:rsidR="00B56F79" w:rsidRPr="00322BDE" w:rsidRDefault="00B56F79" w:rsidP="00B56F7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praca w grupach – dyskusje, rozwiązywanie zadań w ramach ćwiczeń 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EBD6127" w:rsidR="00B56F79" w:rsidRPr="00322BDE" w:rsidRDefault="00B56F79" w:rsidP="00B56F7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1,2, 5,6,</w:t>
            </w:r>
          </w:p>
        </w:tc>
      </w:tr>
      <w:tr w:rsidR="00B56F79" w:rsidRPr="00322BDE" w14:paraId="577C5F0D" w14:textId="77777777" w:rsidTr="002E3DA0">
        <w:trPr>
          <w:gridBefore w:val="1"/>
          <w:wBefore w:w="38" w:type="dxa"/>
        </w:trPr>
        <w:tc>
          <w:tcPr>
            <w:tcW w:w="8208" w:type="dxa"/>
            <w:gridSpan w:val="4"/>
            <w:vAlign w:val="center"/>
          </w:tcPr>
          <w:p w14:paraId="12B2830E" w14:textId="6244C8F1" w:rsidR="00B56F79" w:rsidRPr="00322BDE" w:rsidRDefault="00B56F79" w:rsidP="00B56F7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projekt, scenariusz działań wspomagających </w:t>
            </w:r>
          </w:p>
        </w:tc>
        <w:tc>
          <w:tcPr>
            <w:tcW w:w="1804" w:type="dxa"/>
          </w:tcPr>
          <w:p w14:paraId="655A625C" w14:textId="03DDB31A" w:rsidR="00B56F79" w:rsidRPr="00322BDE" w:rsidRDefault="00B56F79" w:rsidP="00B56F7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3,4,</w:t>
            </w:r>
          </w:p>
        </w:tc>
      </w:tr>
      <w:tr w:rsidR="00B56F79" w:rsidRPr="00322BDE" w14:paraId="0D21115C" w14:textId="77777777" w:rsidTr="002E3DA0">
        <w:trPr>
          <w:gridBefore w:val="1"/>
          <w:wBefore w:w="38" w:type="dxa"/>
        </w:trPr>
        <w:tc>
          <w:tcPr>
            <w:tcW w:w="8208" w:type="dxa"/>
            <w:gridSpan w:val="4"/>
            <w:vAlign w:val="center"/>
          </w:tcPr>
          <w:p w14:paraId="59576AAF" w14:textId="6B2C8EFC" w:rsidR="00B56F79" w:rsidRPr="00322BDE" w:rsidRDefault="00B56F79" w:rsidP="00B56F7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kolokwium</w:t>
            </w:r>
          </w:p>
        </w:tc>
        <w:tc>
          <w:tcPr>
            <w:tcW w:w="1804" w:type="dxa"/>
          </w:tcPr>
          <w:p w14:paraId="09A4AA2C" w14:textId="27764FA3" w:rsidR="00B56F79" w:rsidRPr="00322BDE" w:rsidRDefault="00B56F79" w:rsidP="00B56F7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1,2,3,4,</w:t>
            </w:r>
          </w:p>
        </w:tc>
      </w:tr>
      <w:tr w:rsidR="00B56F79" w:rsidRPr="00322BDE" w14:paraId="3618F973" w14:textId="77777777" w:rsidTr="002E3DA0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56F79" w:rsidRPr="00322BDE" w:rsidRDefault="00B56F79" w:rsidP="00B56F7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52" w:type="dxa"/>
            <w:gridSpan w:val="4"/>
            <w:tcBorders>
              <w:bottom w:val="single" w:sz="12" w:space="0" w:color="auto"/>
            </w:tcBorders>
          </w:tcPr>
          <w:p w14:paraId="5EF4A780" w14:textId="13857A54" w:rsidR="00B56F79" w:rsidRPr="00322BDE" w:rsidRDefault="00B56F79" w:rsidP="00B56F7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Zaliczenie z oceną, na którą składają się:</w:t>
            </w:r>
          </w:p>
          <w:p w14:paraId="6ACAB80F" w14:textId="04C62FD2" w:rsidR="00B56F79" w:rsidRPr="00322BDE" w:rsidRDefault="00B56F79" w:rsidP="00B56F7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-aktywność podczas zajęć-indywidualnej i zespołowej-20%</w:t>
            </w:r>
          </w:p>
          <w:p w14:paraId="7E03FA20" w14:textId="55F1DDCF" w:rsidR="00B56F79" w:rsidRPr="00322BDE" w:rsidRDefault="00B56F79" w:rsidP="00B56F79">
            <w:pPr>
              <w:rPr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 xml:space="preserve">-opracowanie scenariusza zajęć wspomagających – </w:t>
            </w:r>
            <w:r w:rsidR="00322BDE" w:rsidRPr="00322BDE">
              <w:rPr>
                <w:sz w:val="24"/>
                <w:szCs w:val="24"/>
              </w:rPr>
              <w:t>5</w:t>
            </w:r>
            <w:r w:rsidRPr="00322BDE">
              <w:rPr>
                <w:sz w:val="24"/>
                <w:szCs w:val="24"/>
              </w:rPr>
              <w:t>0%</w:t>
            </w:r>
          </w:p>
          <w:p w14:paraId="4B0FBED6" w14:textId="498A3E8B" w:rsidR="00B56F79" w:rsidRPr="00322BDE" w:rsidRDefault="00B56F79" w:rsidP="00B56F79">
            <w:pPr>
              <w:rPr>
                <w:color w:val="000000" w:themeColor="text1"/>
                <w:sz w:val="24"/>
                <w:szCs w:val="24"/>
              </w:rPr>
            </w:pPr>
            <w:r w:rsidRPr="00322BDE">
              <w:rPr>
                <w:sz w:val="24"/>
                <w:szCs w:val="24"/>
              </w:rPr>
              <w:t>-</w:t>
            </w:r>
            <w:r w:rsidR="00322BDE" w:rsidRPr="00322BDE">
              <w:rPr>
                <w:sz w:val="24"/>
                <w:szCs w:val="24"/>
              </w:rPr>
              <w:t>kolokwium</w:t>
            </w:r>
            <w:r w:rsidRPr="00322BDE">
              <w:rPr>
                <w:sz w:val="24"/>
                <w:szCs w:val="24"/>
              </w:rPr>
              <w:t xml:space="preserve">– </w:t>
            </w:r>
            <w:r w:rsidR="00322BDE" w:rsidRPr="00322BDE">
              <w:rPr>
                <w:sz w:val="24"/>
                <w:szCs w:val="24"/>
              </w:rPr>
              <w:t>3</w:t>
            </w:r>
            <w:r w:rsidRPr="00322BDE">
              <w:rPr>
                <w:sz w:val="24"/>
                <w:szCs w:val="24"/>
              </w:rPr>
              <w:t>0%</w:t>
            </w:r>
          </w:p>
        </w:tc>
      </w:tr>
      <w:tr w:rsidR="002E3DA0" w14:paraId="68B44C61" w14:textId="77777777" w:rsidTr="002E3DA0">
        <w:tblPrEx>
          <w:tblCellMar>
            <w:left w:w="70" w:type="dxa"/>
            <w:right w:w="70" w:type="dxa"/>
          </w:tblCellMar>
        </w:tblPrEx>
        <w:tc>
          <w:tcPr>
            <w:tcW w:w="1005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8573B2" w14:textId="77777777" w:rsidR="002E3DA0" w:rsidRDefault="002E3DA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2E3DA0" w14:paraId="4BE9DD7B" w14:textId="77777777" w:rsidTr="002E3DA0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E30179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0ABC6FCD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A19D413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2E3DA0" w14:paraId="7096C988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85D5" w14:textId="77777777" w:rsidR="002E3DA0" w:rsidRDefault="002E3DA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2787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Ogółem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3625" w14:textId="77777777" w:rsidR="002E3DA0" w:rsidRPr="002E3DA0" w:rsidRDefault="002E3DA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3DA0">
              <w:rPr>
                <w:sz w:val="22"/>
                <w:szCs w:val="22"/>
                <w:lang w:eastAsia="en-US"/>
              </w:rPr>
              <w:t xml:space="preserve">W tym zajęcia powiązane </w:t>
            </w:r>
            <w:r w:rsidRPr="002E3DA0">
              <w:rPr>
                <w:sz w:val="22"/>
                <w:szCs w:val="22"/>
                <w:lang w:eastAsia="en-US"/>
              </w:rPr>
              <w:br/>
              <w:t>z praktycznym przygotowaniem zawodowym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3BE397" w14:textId="77777777" w:rsidR="002E3DA0" w:rsidRPr="002E3DA0" w:rsidRDefault="002E3DA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3DA0">
              <w:rPr>
                <w:sz w:val="22"/>
                <w:szCs w:val="22"/>
                <w:lang w:eastAsia="en-US"/>
              </w:rPr>
              <w:t>W tym udział w zajęciach przeprowadzanych z wykorzystaniem metod i technik kształcenia na odległość</w:t>
            </w:r>
          </w:p>
        </w:tc>
      </w:tr>
      <w:tr w:rsidR="002E3DA0" w14:paraId="5C10F958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50A7" w14:textId="77777777" w:rsidR="002E3DA0" w:rsidRDefault="002E3DA0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0664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D723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D82506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E3DA0" w14:paraId="23640166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9E95" w14:textId="77777777" w:rsidR="002E3DA0" w:rsidRDefault="002E3DA0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7D0A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CA57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D6400D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E3DA0" w14:paraId="10934522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7541" w14:textId="77777777" w:rsidR="002E3DA0" w:rsidRDefault="002E3DA0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1839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4C33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73265B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E3DA0" w14:paraId="684B1423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D52E" w14:textId="77777777" w:rsidR="002E3DA0" w:rsidRDefault="002E3DA0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4FE1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427B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16370F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E3DA0" w14:paraId="11438FB4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6CD1" w14:textId="77777777" w:rsidR="002E3DA0" w:rsidRDefault="002E3DA0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4931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D0A4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C7F661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E3DA0" w14:paraId="0B3D090D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A329" w14:textId="77777777" w:rsidR="002E3DA0" w:rsidRDefault="002E3DA0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53A0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2B5E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993EE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E3DA0" w14:paraId="437A1926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E74D" w14:textId="77777777" w:rsidR="002E3DA0" w:rsidRDefault="002E3DA0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5BED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5C9A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A610D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E3DA0" w14:paraId="5752EBDB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9016" w14:textId="77777777" w:rsidR="002E3DA0" w:rsidRDefault="002E3DA0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6831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1596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7E0A03" w14:textId="77777777" w:rsidR="002E3DA0" w:rsidRDefault="002E3D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E3DA0" w14:paraId="57FD382D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1770" w14:textId="77777777" w:rsidR="002E3DA0" w:rsidRDefault="002E3DA0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E639" w14:textId="77777777" w:rsidR="002E3DA0" w:rsidRDefault="002E3DA0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FDEF" w14:textId="77777777" w:rsidR="002E3DA0" w:rsidRDefault="002E3DA0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28A2DF" w14:textId="77777777" w:rsidR="002E3DA0" w:rsidRDefault="002E3DA0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E3DA0" w14:paraId="4EA90A64" w14:textId="77777777" w:rsidTr="002E3DA0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0F728" w14:textId="77777777" w:rsidR="002E3DA0" w:rsidRDefault="002E3DA0">
            <w:pPr>
              <w:spacing w:before="60" w:after="6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AF68715" w14:textId="77777777" w:rsidR="002E3DA0" w:rsidRDefault="002E3DA0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2E3DA0" w14:paraId="2D43DFBE" w14:textId="77777777" w:rsidTr="002E3DA0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08F65" w14:textId="77777777" w:rsidR="002E3DA0" w:rsidRDefault="002E3DA0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E89F334" w14:textId="77777777" w:rsidR="002E3DA0" w:rsidRDefault="002E3DA0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PSYCHOLOGIA</w:t>
            </w:r>
          </w:p>
        </w:tc>
      </w:tr>
      <w:tr w:rsidR="002E3DA0" w14:paraId="4819CDCF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B4B4D" w14:textId="77777777" w:rsidR="002E3DA0" w:rsidRDefault="002E3DA0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0B48332" w14:textId="77777777" w:rsidR="002E3DA0" w:rsidRDefault="002E3DA0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2E3DA0" w14:paraId="562BE4CB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96454" w14:textId="77777777" w:rsidR="002E3DA0" w:rsidRDefault="002E3DA0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A8AB419" w14:textId="77777777" w:rsidR="002E3DA0" w:rsidRDefault="002E3DA0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2E3DA0" w14:paraId="4328AAFE" w14:textId="77777777" w:rsidTr="002E3DA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CF5250C" w14:textId="77777777" w:rsidR="002E3DA0" w:rsidRDefault="002E3DA0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za zajęciach wymagające bezpośredniego udziału nauczycieli akademickich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139B2D61" w14:textId="77777777" w:rsidR="002E3DA0" w:rsidRDefault="002E3DA0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2,4</w:t>
            </w:r>
          </w:p>
        </w:tc>
      </w:tr>
    </w:tbl>
    <w:p w14:paraId="77268538" w14:textId="77777777" w:rsidR="00D62D5D" w:rsidRPr="00322BDE" w:rsidRDefault="00D62D5D" w:rsidP="00D62D5D">
      <w:pPr>
        <w:rPr>
          <w:sz w:val="24"/>
          <w:szCs w:val="24"/>
        </w:rPr>
      </w:pPr>
    </w:p>
    <w:sectPr w:rsidR="00D62D5D" w:rsidRPr="00322BD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D9E38" w14:textId="77777777" w:rsidR="001B73B7" w:rsidRDefault="001B73B7" w:rsidP="00905950">
      <w:r>
        <w:separator/>
      </w:r>
    </w:p>
  </w:endnote>
  <w:endnote w:type="continuationSeparator" w:id="0">
    <w:p w14:paraId="587C5198" w14:textId="77777777" w:rsidR="001B73B7" w:rsidRDefault="001B73B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FDC9E" w14:textId="77777777" w:rsidR="001B73B7" w:rsidRDefault="001B73B7" w:rsidP="00905950">
      <w:r>
        <w:separator/>
      </w:r>
    </w:p>
  </w:footnote>
  <w:footnote w:type="continuationSeparator" w:id="0">
    <w:p w14:paraId="15669DDF" w14:textId="77777777" w:rsidR="001B73B7" w:rsidRDefault="001B73B7" w:rsidP="00905950">
      <w:r>
        <w:continuationSeparator/>
      </w:r>
    </w:p>
  </w:footnote>
  <w:footnote w:id="1">
    <w:p w14:paraId="0A34BA6D" w14:textId="77777777" w:rsidR="002E3DA0" w:rsidRDefault="002E3DA0" w:rsidP="002E3DA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2AD"/>
    <w:multiLevelType w:val="multilevel"/>
    <w:tmpl w:val="B8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550AA"/>
    <w:multiLevelType w:val="hybridMultilevel"/>
    <w:tmpl w:val="A11AFF74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3DD2"/>
    <w:multiLevelType w:val="multilevel"/>
    <w:tmpl w:val="BB9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67ABB"/>
    <w:multiLevelType w:val="hybridMultilevel"/>
    <w:tmpl w:val="FCAAC51A"/>
    <w:lvl w:ilvl="0" w:tplc="F21EEEBA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A5123"/>
    <w:multiLevelType w:val="hybridMultilevel"/>
    <w:tmpl w:val="5A864D36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6B74BD68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C13D25"/>
    <w:multiLevelType w:val="hybridMultilevel"/>
    <w:tmpl w:val="30A69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5"/>
  </w:num>
  <w:num w:numId="2" w16cid:durableId="1607302233">
    <w:abstractNumId w:val="2"/>
  </w:num>
  <w:num w:numId="3" w16cid:durableId="1551265043">
    <w:abstractNumId w:val="0"/>
  </w:num>
  <w:num w:numId="4" w16cid:durableId="481892916">
    <w:abstractNumId w:val="1"/>
  </w:num>
  <w:num w:numId="5" w16cid:durableId="1254969068">
    <w:abstractNumId w:val="4"/>
  </w:num>
  <w:num w:numId="6" w16cid:durableId="1280062045">
    <w:abstractNumId w:val="6"/>
  </w:num>
  <w:num w:numId="7" w16cid:durableId="667833194">
    <w:abstractNumId w:val="7"/>
  </w:num>
  <w:num w:numId="8" w16cid:durableId="430659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24B7"/>
    <w:rsid w:val="000C2AB9"/>
    <w:rsid w:val="000D2E2A"/>
    <w:rsid w:val="000E1BD2"/>
    <w:rsid w:val="000E6065"/>
    <w:rsid w:val="000F2D13"/>
    <w:rsid w:val="00127441"/>
    <w:rsid w:val="00135507"/>
    <w:rsid w:val="001B73B7"/>
    <w:rsid w:val="002076BE"/>
    <w:rsid w:val="00217BEC"/>
    <w:rsid w:val="00227F6D"/>
    <w:rsid w:val="00233DA8"/>
    <w:rsid w:val="00274BEF"/>
    <w:rsid w:val="00292893"/>
    <w:rsid w:val="002A3F3A"/>
    <w:rsid w:val="002C38E1"/>
    <w:rsid w:val="002D1681"/>
    <w:rsid w:val="002E3DA0"/>
    <w:rsid w:val="002F0880"/>
    <w:rsid w:val="00310D4A"/>
    <w:rsid w:val="00322BDE"/>
    <w:rsid w:val="0037118B"/>
    <w:rsid w:val="003878AB"/>
    <w:rsid w:val="003E4889"/>
    <w:rsid w:val="004043A3"/>
    <w:rsid w:val="00424A6D"/>
    <w:rsid w:val="0042741A"/>
    <w:rsid w:val="0045104D"/>
    <w:rsid w:val="0045197F"/>
    <w:rsid w:val="00457D17"/>
    <w:rsid w:val="00466494"/>
    <w:rsid w:val="004774B8"/>
    <w:rsid w:val="00487B2F"/>
    <w:rsid w:val="004A430B"/>
    <w:rsid w:val="004A6545"/>
    <w:rsid w:val="004A78BB"/>
    <w:rsid w:val="004B4A7C"/>
    <w:rsid w:val="004D46FE"/>
    <w:rsid w:val="004D7C0F"/>
    <w:rsid w:val="004E6163"/>
    <w:rsid w:val="004E6648"/>
    <w:rsid w:val="00532094"/>
    <w:rsid w:val="00534D91"/>
    <w:rsid w:val="00546083"/>
    <w:rsid w:val="00557CDA"/>
    <w:rsid w:val="005946F2"/>
    <w:rsid w:val="005B0A99"/>
    <w:rsid w:val="006219A5"/>
    <w:rsid w:val="00633E24"/>
    <w:rsid w:val="006534BF"/>
    <w:rsid w:val="006700DC"/>
    <w:rsid w:val="006878B0"/>
    <w:rsid w:val="006A0AF8"/>
    <w:rsid w:val="006C7DB2"/>
    <w:rsid w:val="00702045"/>
    <w:rsid w:val="007124AE"/>
    <w:rsid w:val="00785125"/>
    <w:rsid w:val="0079160A"/>
    <w:rsid w:val="007A2AB3"/>
    <w:rsid w:val="007C652F"/>
    <w:rsid w:val="007C6A21"/>
    <w:rsid w:val="007D2BC7"/>
    <w:rsid w:val="007D606C"/>
    <w:rsid w:val="007E19E6"/>
    <w:rsid w:val="007F6E52"/>
    <w:rsid w:val="008038D7"/>
    <w:rsid w:val="0082596D"/>
    <w:rsid w:val="00896DAE"/>
    <w:rsid w:val="00900650"/>
    <w:rsid w:val="00905587"/>
    <w:rsid w:val="00905950"/>
    <w:rsid w:val="0091416A"/>
    <w:rsid w:val="0092458B"/>
    <w:rsid w:val="00926757"/>
    <w:rsid w:val="0094566C"/>
    <w:rsid w:val="009575EA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A44D5"/>
    <w:rsid w:val="00AE5499"/>
    <w:rsid w:val="00B346B8"/>
    <w:rsid w:val="00B35974"/>
    <w:rsid w:val="00B56F79"/>
    <w:rsid w:val="00B60B27"/>
    <w:rsid w:val="00B80860"/>
    <w:rsid w:val="00BB666F"/>
    <w:rsid w:val="00BC29DC"/>
    <w:rsid w:val="00BC76D2"/>
    <w:rsid w:val="00BD23E3"/>
    <w:rsid w:val="00BD4052"/>
    <w:rsid w:val="00BD5BD6"/>
    <w:rsid w:val="00BE2830"/>
    <w:rsid w:val="00BE59DE"/>
    <w:rsid w:val="00BF09B6"/>
    <w:rsid w:val="00C310BF"/>
    <w:rsid w:val="00C540DF"/>
    <w:rsid w:val="00C64A5C"/>
    <w:rsid w:val="00C6624A"/>
    <w:rsid w:val="00C91C6E"/>
    <w:rsid w:val="00C94F3E"/>
    <w:rsid w:val="00CA7366"/>
    <w:rsid w:val="00CC43F7"/>
    <w:rsid w:val="00CD1040"/>
    <w:rsid w:val="00CF3D2D"/>
    <w:rsid w:val="00CF7E88"/>
    <w:rsid w:val="00CF7EE6"/>
    <w:rsid w:val="00D2760D"/>
    <w:rsid w:val="00D27A69"/>
    <w:rsid w:val="00D37E9F"/>
    <w:rsid w:val="00D62D5D"/>
    <w:rsid w:val="00D7132B"/>
    <w:rsid w:val="00D828D1"/>
    <w:rsid w:val="00D95C14"/>
    <w:rsid w:val="00DB61F6"/>
    <w:rsid w:val="00DC7B98"/>
    <w:rsid w:val="00DD4B25"/>
    <w:rsid w:val="00DE4ECF"/>
    <w:rsid w:val="00E106A5"/>
    <w:rsid w:val="00E3301F"/>
    <w:rsid w:val="00E40952"/>
    <w:rsid w:val="00E40D52"/>
    <w:rsid w:val="00EA2BC5"/>
    <w:rsid w:val="00EF01DF"/>
    <w:rsid w:val="00F048F4"/>
    <w:rsid w:val="00F20B43"/>
    <w:rsid w:val="00F3074D"/>
    <w:rsid w:val="00F357A7"/>
    <w:rsid w:val="00F44EAD"/>
    <w:rsid w:val="00F5293C"/>
    <w:rsid w:val="00F54B43"/>
    <w:rsid w:val="00F70C24"/>
    <w:rsid w:val="00F74C63"/>
    <w:rsid w:val="00F85E55"/>
    <w:rsid w:val="00FB38FF"/>
    <w:rsid w:val="00FC65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24A6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02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1032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20</cp:revision>
  <cp:lastPrinted>2019-04-16T11:55:00Z</cp:lastPrinted>
  <dcterms:created xsi:type="dcterms:W3CDTF">2023-01-17T17:50:00Z</dcterms:created>
  <dcterms:modified xsi:type="dcterms:W3CDTF">2023-02-15T17:23:00Z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